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393F" w14:textId="5B9A28DD" w:rsidR="00644DD4" w:rsidRPr="002B38B5" w:rsidRDefault="00895D09">
      <w:r>
        <w:rPr>
          <w:b/>
          <w:bCs/>
          <w:u w:val="single"/>
        </w:rPr>
        <w:t>Jaarverslag mei 2021 – mei 2022.</w:t>
      </w:r>
    </w:p>
    <w:p w14:paraId="441E8286" w14:textId="61821928" w:rsidR="00895D09" w:rsidRDefault="00895D09"/>
    <w:p w14:paraId="570C0280" w14:textId="05D5C7EE" w:rsidR="00895D09" w:rsidRDefault="00895D09">
      <w:r>
        <w:t xml:space="preserve">Deze verslagperiode was een zeer verwarrende periode. De </w:t>
      </w:r>
      <w:r w:rsidR="007C39B1">
        <w:t>C</w:t>
      </w:r>
      <w:r w:rsidR="00521638" w:rsidRPr="007C39B1">
        <w:t>oronapandemie</w:t>
      </w:r>
      <w:r>
        <w:t xml:space="preserve"> was weer bepalend aanwezig. Enerzijds kregen we steeds meer het gevoel dat we met maatregelen (zoals vaccinatie en mondkapjes) de ernstige gevolgen van Corona zo veel mogelijk konden beheersen. Anderzijds waren er toch weer periodes van specifieke </w:t>
      </w:r>
      <w:r w:rsidR="00803108">
        <w:t>maatregele</w:t>
      </w:r>
      <w:r w:rsidR="00255145">
        <w:t>n,</w:t>
      </w:r>
      <w:r w:rsidR="00803108">
        <w:t xml:space="preserve"> zoals tijdelijke lockdowns van bijvoorbeeld de horec</w:t>
      </w:r>
      <w:r w:rsidR="00255145">
        <w:t>a,</w:t>
      </w:r>
      <w:r w:rsidR="00803108">
        <w:t xml:space="preserve"> noodzakelijk.</w:t>
      </w:r>
    </w:p>
    <w:p w14:paraId="2DE7CF8E" w14:textId="10AEC7B2" w:rsidR="00803108" w:rsidRDefault="00803108">
      <w:r>
        <w:t>Dit had duidelijk ook gevolgen voor de situatie in Witteveen. Dorpshuis de Tille en de voetbalvereniging de Witteveense Boys konden zich afwisselend openstellen (met beperkende maatregelen), maar moesten ook periodes weer totaal sluiten.</w:t>
      </w:r>
    </w:p>
    <w:p w14:paraId="44667451" w14:textId="0F7F3B18" w:rsidR="00F5577F" w:rsidRDefault="00803108">
      <w:r>
        <w:t>Voor de werkzaamheden van Dorpsbelang was dit ook zeer verwarrend. Het ene moment konden we ons richten op het opnieuw starten van activiteiten en overlegsituaties</w:t>
      </w:r>
      <w:r w:rsidR="00F5577F">
        <w:t xml:space="preserve">, het andere moment kon dit niet doorgaan omdat er ook regelmatig vergaderpartners besmet waren met het Coronavirus. En vaak waren dit ook overlegsituaties die lang waren uitgesteld omdat we dit graag live wilden gaan doen. </w:t>
      </w:r>
    </w:p>
    <w:p w14:paraId="7E3D01A4" w14:textId="7F29C88B" w:rsidR="00F5577F" w:rsidRDefault="00F5577F">
      <w:r>
        <w:t>Toch kunnen we u de voortgang van een aantal ontwikkelingen melden, ook al hadden we graag gehad dat deze wat sneller waren gegaan.</w:t>
      </w:r>
    </w:p>
    <w:p w14:paraId="00FF7489" w14:textId="63265EF2" w:rsidR="00F5577F" w:rsidRDefault="00F5577F"/>
    <w:p w14:paraId="061954B2" w14:textId="1FCDF722" w:rsidR="00306B3E" w:rsidRDefault="00306B3E">
      <w:r>
        <w:rPr>
          <w:b/>
          <w:bCs/>
          <w:u w:val="single"/>
        </w:rPr>
        <w:t>Pilot “de Kracht van Witteveen”.</w:t>
      </w:r>
    </w:p>
    <w:p w14:paraId="3B8E8927" w14:textId="77777777" w:rsidR="00306B3E" w:rsidRPr="00306B3E" w:rsidRDefault="00306B3E"/>
    <w:p w14:paraId="52154614" w14:textId="2B160061" w:rsidR="00F5577F" w:rsidRDefault="00EB68A8">
      <w:r>
        <w:t xml:space="preserve">Op de ALV van 25 augustus 2021 heeft de vergadering </w:t>
      </w:r>
      <w:r w:rsidR="00675D18">
        <w:t xml:space="preserve">formeel </w:t>
      </w:r>
      <w:r>
        <w:t xml:space="preserve">toestemming gegeven om het convenant met de gemeente voor de pilot “ De Kracht van Witteveen” te </w:t>
      </w:r>
      <w:r w:rsidR="00675D18">
        <w:t>tekenen</w:t>
      </w:r>
      <w:r>
        <w:t>.</w:t>
      </w:r>
    </w:p>
    <w:p w14:paraId="4A90E75D" w14:textId="5B1245D9" w:rsidR="000536DB" w:rsidRDefault="00675D18" w:rsidP="000536DB">
      <w:r>
        <w:t xml:space="preserve">En de volgende dag, 26 augustus, is dit convenant samen met </w:t>
      </w:r>
      <w:r w:rsidR="00AD630E">
        <w:t xml:space="preserve">ondersteuning van </w:t>
      </w:r>
      <w:r>
        <w:t>lokale partners (dorpshuis de Tille, Voetbalvereniging de Witteveense Boys, sportvereniging SALTO, jeugdsoos Enjoy,</w:t>
      </w:r>
      <w:r w:rsidR="00AD630E">
        <w:t xml:space="preserve"> </w:t>
      </w:r>
      <w:r w:rsidR="000536DB">
        <w:t xml:space="preserve">de </w:t>
      </w:r>
      <w:r w:rsidR="00521638">
        <w:t>D</w:t>
      </w:r>
      <w:r w:rsidR="000536DB">
        <w:t>orpshuiskamer, Naoberkracht</w:t>
      </w:r>
      <w:r>
        <w:t>) en externe partners (Derks</w:t>
      </w:r>
      <w:r w:rsidR="008E7C06">
        <w:t>h</w:t>
      </w:r>
      <w:r>
        <w:t>oes, Icare</w:t>
      </w:r>
      <w:r w:rsidR="00AD630E">
        <w:t>,</w:t>
      </w:r>
      <w:r w:rsidR="00B67100">
        <w:t xml:space="preserve"> </w:t>
      </w:r>
      <w:r w:rsidR="00F34756" w:rsidRPr="002B38B5">
        <w:t>Welzijnswerk</w:t>
      </w:r>
      <w:r w:rsidR="002B38B5">
        <w:t xml:space="preserve"> M</w:t>
      </w:r>
      <w:r w:rsidR="00F34756" w:rsidRPr="002B38B5">
        <w:t>idden</w:t>
      </w:r>
      <w:r w:rsidR="000536DB">
        <w:t xml:space="preserve"> D</w:t>
      </w:r>
      <w:r w:rsidR="00F34756" w:rsidRPr="002B38B5">
        <w:t>renthe</w:t>
      </w:r>
      <w:r>
        <w:t>)</w:t>
      </w:r>
      <w:r w:rsidR="00AD630E">
        <w:t xml:space="preserve"> door DBW en de gemeente </w:t>
      </w:r>
      <w:r w:rsidR="00AD630E" w:rsidRPr="002B38B5">
        <w:t>onderteken</w:t>
      </w:r>
      <w:r w:rsidR="00F34756" w:rsidRPr="002B38B5">
        <w:t>d</w:t>
      </w:r>
      <w:r w:rsidR="00AD630E" w:rsidRPr="002B38B5">
        <w:t>.</w:t>
      </w:r>
    </w:p>
    <w:p w14:paraId="4C1E6112" w14:textId="5E52A09C" w:rsidR="00AD630E" w:rsidRDefault="00AD630E">
      <w:r>
        <w:t>De pilot is officieel gestart op 1 september 2021 en zal drie jaar duren (t/m september 2024).</w:t>
      </w:r>
    </w:p>
    <w:p w14:paraId="04D9E2EF" w14:textId="77777777" w:rsidR="000536DB" w:rsidRDefault="000536DB" w:rsidP="000536DB"/>
    <w:p w14:paraId="781A7E03" w14:textId="3A6EBDE1" w:rsidR="000536DB" w:rsidRDefault="000536DB" w:rsidP="000536DB">
      <w:r>
        <w:t>In het convenant is o.a. afgesproken dat de pilot  zich specifiek richt</w:t>
      </w:r>
      <w:r w:rsidR="00255145">
        <w:t xml:space="preserve"> op</w:t>
      </w:r>
      <w:r>
        <w:t xml:space="preserve"> het ontwikkelen van het welzijn en informele en preventieve zorg in het dorp</w:t>
      </w:r>
      <w:r w:rsidR="00255145">
        <w:t>.</w:t>
      </w:r>
      <w:r>
        <w:t xml:space="preserve"> </w:t>
      </w:r>
      <w:r w:rsidR="00255145">
        <w:t>Dorpsbelang heeft</w:t>
      </w:r>
      <w:r>
        <w:t xml:space="preserve"> daarin </w:t>
      </w:r>
      <w:r w:rsidR="00255145">
        <w:t>de</w:t>
      </w:r>
      <w:r>
        <w:t xml:space="preserve"> regie  met een eigen budget en eigen keuzes. Voor de gemeente is van belang te onderzoeken welke effecten dit heeft op preventie en het uitstellen dan wel voorkomen van een beroep op zwaardere zorg.</w:t>
      </w:r>
    </w:p>
    <w:p w14:paraId="2B613F10" w14:textId="77777777" w:rsidR="000536DB" w:rsidRDefault="000536DB" w:rsidP="000536DB"/>
    <w:p w14:paraId="4CBD19F6" w14:textId="4577224D" w:rsidR="000536DB" w:rsidRDefault="000536DB" w:rsidP="000536DB">
      <w:r>
        <w:t xml:space="preserve">Het dorp heeft de volgende </w:t>
      </w:r>
      <w:r w:rsidRPr="00EF6F35">
        <w:t>prioriteiten</w:t>
      </w:r>
      <w:r w:rsidRPr="00D27BD0">
        <w:rPr>
          <w:color w:val="00B050"/>
        </w:rPr>
        <w:t xml:space="preserve"> </w:t>
      </w:r>
      <w:r>
        <w:t xml:space="preserve">gesteld, mede op basis van gemeentelijk </w:t>
      </w:r>
      <w:r w:rsidRPr="00EF6F35">
        <w:t>kader</w:t>
      </w:r>
      <w:r>
        <w:t>:</w:t>
      </w:r>
    </w:p>
    <w:p w14:paraId="0D99C158" w14:textId="15D2F295" w:rsidR="000536DB" w:rsidRDefault="000536DB" w:rsidP="006F688C">
      <w:pPr>
        <w:pStyle w:val="Lijstalinea"/>
        <w:numPr>
          <w:ilvl w:val="0"/>
          <w:numId w:val="5"/>
        </w:numPr>
      </w:pPr>
      <w:r>
        <w:t xml:space="preserve">Voortzetting van Naoberkracht </w:t>
      </w:r>
    </w:p>
    <w:p w14:paraId="5E9B11AD" w14:textId="7A38C2EE" w:rsidR="000536DB" w:rsidRDefault="000536DB" w:rsidP="000536DB">
      <w:pPr>
        <w:pStyle w:val="Lijstalinea"/>
        <w:numPr>
          <w:ilvl w:val="0"/>
          <w:numId w:val="5"/>
        </w:numPr>
      </w:pPr>
      <w:r>
        <w:t>Specifieke aandacht voor ouderen</w:t>
      </w:r>
    </w:p>
    <w:p w14:paraId="6E9B1A05" w14:textId="6D22A454" w:rsidR="006F688C" w:rsidRDefault="006F688C" w:rsidP="000536DB">
      <w:pPr>
        <w:pStyle w:val="Lijstalinea"/>
        <w:numPr>
          <w:ilvl w:val="0"/>
          <w:numId w:val="5"/>
        </w:numPr>
      </w:pPr>
      <w:r>
        <w:t>Specifieke aandacht voor jongeren</w:t>
      </w:r>
    </w:p>
    <w:p w14:paraId="7E020956" w14:textId="77777777" w:rsidR="000536DB" w:rsidRDefault="000536DB" w:rsidP="000536DB">
      <w:pPr>
        <w:pStyle w:val="Lijstalinea"/>
        <w:numPr>
          <w:ilvl w:val="0"/>
          <w:numId w:val="5"/>
        </w:numPr>
      </w:pPr>
      <w:r>
        <w:t>En het dorpshuis de Tille moet hierbij een spil vormen.</w:t>
      </w:r>
    </w:p>
    <w:p w14:paraId="2F2D333C" w14:textId="77777777" w:rsidR="000536DB" w:rsidRDefault="000536DB" w:rsidP="000536DB">
      <w:pPr>
        <w:pStyle w:val="Lijstalinea"/>
        <w:numPr>
          <w:ilvl w:val="0"/>
          <w:numId w:val="5"/>
        </w:numPr>
      </w:pPr>
      <w:r>
        <w:t>Samen eten</w:t>
      </w:r>
    </w:p>
    <w:p w14:paraId="68F9BFEF" w14:textId="77777777" w:rsidR="00306B3E" w:rsidRDefault="00306B3E"/>
    <w:p w14:paraId="3AC8E378" w14:textId="4F87DB2E" w:rsidR="00AD630E" w:rsidRDefault="00AD630E" w:rsidP="00AD630E"/>
    <w:p w14:paraId="500BB41A" w14:textId="3126D244" w:rsidR="00D65B5C" w:rsidRDefault="00D65B5C" w:rsidP="00243948">
      <w:pPr>
        <w:pStyle w:val="Lijstalinea"/>
        <w:numPr>
          <w:ilvl w:val="0"/>
          <w:numId w:val="3"/>
        </w:numPr>
      </w:pPr>
      <w:r w:rsidRPr="00A658E4">
        <w:rPr>
          <w:b/>
          <w:bCs/>
        </w:rPr>
        <w:t>Voort</w:t>
      </w:r>
      <w:r w:rsidR="006F688C">
        <w:rPr>
          <w:b/>
          <w:bCs/>
        </w:rPr>
        <w:t xml:space="preserve">zetting van Naoberkracht </w:t>
      </w:r>
    </w:p>
    <w:p w14:paraId="1D80C9A8" w14:textId="76CEBBE4" w:rsidR="000536DB" w:rsidRDefault="000536DB" w:rsidP="00F668BD">
      <w:r>
        <w:t xml:space="preserve">In het voorbereidende traject speelde Corona een grote rol. Activiteiten gingen niet door, het was moeilijk verschillende vooroverleggen te organiseren, we moesten veel digitaal </w:t>
      </w:r>
      <w:r>
        <w:lastRenderedPageBreak/>
        <w:t xml:space="preserve">doen (wat niet voor iedereen even makkelijk is). Maar </w:t>
      </w:r>
      <w:r w:rsidR="008C4B94">
        <w:t xml:space="preserve">in </w:t>
      </w:r>
      <w:r>
        <w:t>september</w:t>
      </w:r>
      <w:r w:rsidR="008C4B94">
        <w:t xml:space="preserve"> waren we er</w:t>
      </w:r>
      <w:r>
        <w:t xml:space="preserve"> klaar voor. Wat is er gebeurt in de afgelopen </w:t>
      </w:r>
      <w:r w:rsidRPr="00EF6F35">
        <w:t>acht maanden?</w:t>
      </w:r>
    </w:p>
    <w:p w14:paraId="5AA02C5F" w14:textId="77777777" w:rsidR="000536DB" w:rsidRDefault="000536DB" w:rsidP="000536DB"/>
    <w:p w14:paraId="1503D5A2" w14:textId="119C9BB6" w:rsidR="00032B5C" w:rsidRDefault="00032B5C" w:rsidP="00032B5C"/>
    <w:p w14:paraId="4F277421" w14:textId="5FFAAC7F" w:rsidR="00032B5C" w:rsidRPr="004B24D8" w:rsidRDefault="00032B5C" w:rsidP="00032B5C">
      <w:pPr>
        <w:rPr>
          <w:color w:val="FF0000"/>
        </w:rPr>
      </w:pPr>
      <w:r w:rsidRPr="002B0414">
        <w:t>Wat waren we  blij met onze reeds bestaande infrastructuur in ons dorp! Er kon tijdens de tweede lockdown onmiddellijk geschakeld worden om dorpsbewoners opnieuw extra met praktische zaken te ondersteunen. Daarnaast weet ons Duo ook precies bij welke dorpsbewoners wat extra aandacht gewaardeerd zal worden</w:t>
      </w:r>
      <w:r w:rsidRPr="00E94830">
        <w:t>.</w:t>
      </w:r>
    </w:p>
    <w:p w14:paraId="379EEC62" w14:textId="77777777" w:rsidR="00032B5C" w:rsidRDefault="00032B5C" w:rsidP="00032B5C"/>
    <w:p w14:paraId="66DF2FA2" w14:textId="77777777" w:rsidR="00032B5C" w:rsidRDefault="00032B5C" w:rsidP="00032B5C">
      <w:r>
        <w:t>De ene helft van ons duo, Renda Löhr, heeft op eigen verzoek in december afscheid van het project genomen. Renda heeft zes jaar, samen met Josina Wielink, het duo gevormd en veel pionierswerk verzet om deze functie te ontwikkelen. Wij</w:t>
      </w:r>
      <w:r w:rsidRPr="009058BE">
        <w:rPr>
          <w:color w:val="000000" w:themeColor="text1"/>
        </w:rPr>
        <w:t xml:space="preserve"> zijn </w:t>
      </w:r>
      <w:r>
        <w:t>haar daar dankbaar voor. Gelukkig hebben we in Grietje Oortwijn een</w:t>
      </w:r>
      <w:r w:rsidRPr="009058BE">
        <w:rPr>
          <w:color w:val="000000" w:themeColor="text1"/>
        </w:rPr>
        <w:t xml:space="preserve"> volwaardige </w:t>
      </w:r>
      <w:r>
        <w:t>vervanger voor haar gevonden, zij vormt samen met Josina vanaf 1 januari het Duo Naoberkracht.</w:t>
      </w:r>
    </w:p>
    <w:p w14:paraId="1B33575C" w14:textId="77777777" w:rsidR="00032B5C" w:rsidRDefault="00032B5C" w:rsidP="00032B5C">
      <w:r>
        <w:t>Zij zijn samen beschikbaar voor (hulp)vragen uit het dorp en hebben deze gekoppeld en bemiddeld naar andere dorpsbewoners.</w:t>
      </w:r>
    </w:p>
    <w:p w14:paraId="1BAB216B" w14:textId="77777777" w:rsidR="00032B5C" w:rsidRDefault="00032B5C" w:rsidP="00032B5C"/>
    <w:p w14:paraId="0F2DB3CE" w14:textId="77777777" w:rsidR="00032B5C" w:rsidRDefault="00032B5C" w:rsidP="00032B5C">
      <w:r>
        <w:t>In genoemde periode waren er concrete hulpvragen, was het Duo intermediair tussen verschillende groepen en verenigingen, namen zij deel aan eigen overlegstructuren en hebben zij informatie verstrekt aan derden. Hierna geven we enkele voorbeelden van deze diverse categorieën, welke soms in elkaar overlopen dan wel waar geen duidelijke scheidslijn in is aan te brengen.</w:t>
      </w:r>
    </w:p>
    <w:p w14:paraId="6757A692" w14:textId="77777777" w:rsidR="00032B5C" w:rsidRDefault="00032B5C" w:rsidP="00032B5C"/>
    <w:p w14:paraId="289E2CD8" w14:textId="77777777" w:rsidR="00032B5C" w:rsidRDefault="00032B5C" w:rsidP="00032B5C">
      <w:r>
        <w:t>Er waren 17 concrete hulpvragen o.a.; hulp in de tuin(blad ruimen), boodschappen doen voor iemand met Corona, problemen met een computer en problemen rondom de QR code.</w:t>
      </w:r>
    </w:p>
    <w:p w14:paraId="572B3355" w14:textId="77777777" w:rsidR="00032B5C" w:rsidRDefault="00032B5C" w:rsidP="00032B5C"/>
    <w:p w14:paraId="2F5D2E0E" w14:textId="774467A9" w:rsidR="00032B5C" w:rsidRPr="0018223D" w:rsidRDefault="00032B5C" w:rsidP="00032B5C">
      <w:pPr>
        <w:rPr>
          <w:i/>
          <w:iCs/>
          <w:color w:val="FF0000"/>
        </w:rPr>
      </w:pPr>
      <w:r>
        <w:t xml:space="preserve">Als intermediair kwam het Duo 24 keer in actie o.a.; contact leggen met de diverse verenigingen voor het maken van de Activiteiten Jaarkalender, verschillende overleggen met Welzijnswerkers over algemene zaken Witteveen betreffende, contact met de Buurtacademie voor te organiseren </w:t>
      </w:r>
      <w:r w:rsidRPr="00447B63">
        <w:t>(ontmoetings</w:t>
      </w:r>
      <w:r w:rsidR="002E5C2F">
        <w:t>-</w:t>
      </w:r>
      <w:r w:rsidRPr="00447B63">
        <w:t>)</w:t>
      </w:r>
      <w:r w:rsidRPr="00E94830">
        <w:t>activiteiten</w:t>
      </w:r>
      <w:r>
        <w:t>.</w:t>
      </w:r>
    </w:p>
    <w:p w14:paraId="24BC9153" w14:textId="77777777" w:rsidR="00032B5C" w:rsidRDefault="00032B5C" w:rsidP="00032B5C"/>
    <w:p w14:paraId="711FE681" w14:textId="77777777" w:rsidR="00032B5C" w:rsidRDefault="00032B5C" w:rsidP="00032B5C">
      <w:r>
        <w:t>De eigen overlegstructuren waren door de omstandigheden (Corona) minder frequent dan normaal gesproken, ongeveer 8 keer o.a.; de werkgroep Naoberkracht en het Casus overleg.</w:t>
      </w:r>
    </w:p>
    <w:p w14:paraId="6FDADC65" w14:textId="77777777" w:rsidR="00032B5C" w:rsidRDefault="00032B5C" w:rsidP="00032B5C"/>
    <w:p w14:paraId="3A460082" w14:textId="50561BB6" w:rsidR="00032B5C" w:rsidRDefault="00032B5C" w:rsidP="00032B5C">
      <w:r>
        <w:t>Als Duo zijn ze ook “het gezicht van Witteveen” met het verstrekken van informatie en naar buiten treden met verschillende activiteiten o.a.; bezoeken nieuwe inwoners met Welkomstbrief en overige informatie, interview gegeven over de Pilot aan de Thuisblijver, het Duo kiest gegadigden voor de “Taart van de Maand” en schrijft een korte toelichting in “Sport en Ontspanning”.</w:t>
      </w:r>
    </w:p>
    <w:p w14:paraId="30E3C48A" w14:textId="5F603CFB" w:rsidR="00032B5C" w:rsidRDefault="00032B5C" w:rsidP="00032B5C"/>
    <w:p w14:paraId="354F6403" w14:textId="783275DE" w:rsidR="00032B5C" w:rsidRDefault="008E7C06" w:rsidP="00032B5C">
      <w:r>
        <w:t xml:space="preserve">In </w:t>
      </w:r>
      <w:r w:rsidR="00032B5C">
        <w:t xml:space="preserve">februari is een nieuwe activiteit gestart: </w:t>
      </w:r>
      <w:r w:rsidR="00032B5C" w:rsidRPr="00E94830">
        <w:t xml:space="preserve">‘de Naobertaart’ </w:t>
      </w:r>
      <w:r w:rsidR="00032B5C">
        <w:t>van de maand.</w:t>
      </w:r>
    </w:p>
    <w:p w14:paraId="41BC9457" w14:textId="55002CA9" w:rsidR="00032B5C" w:rsidRDefault="00032B5C" w:rsidP="00032B5C">
      <w:r w:rsidRPr="004A16BD">
        <w:t xml:space="preserve">Het Duo geeft aan welke dorpsbewoner een taart verdient (dat kan om héél verschillende redenen zijn). Met foto en klein interview presenteert het Duo dit in </w:t>
      </w:r>
      <w:r w:rsidR="008E7C06">
        <w:t>“Sport en Ontspanning”</w:t>
      </w:r>
      <w:r w:rsidRPr="004A16BD">
        <w:t xml:space="preserve"> en op de website. </w:t>
      </w:r>
    </w:p>
    <w:p w14:paraId="7A93B1DB" w14:textId="77777777" w:rsidR="00032B5C" w:rsidRPr="00827CDA" w:rsidRDefault="00032B5C" w:rsidP="00032B5C">
      <w:r w:rsidRPr="004A16BD">
        <w:t>De taart wordt gebakken door een dorpsbewoner</w:t>
      </w:r>
      <w:r>
        <w:t xml:space="preserve"> die in de talentenkaartenbak zit. </w:t>
      </w:r>
      <w:r w:rsidRPr="00447B63">
        <w:t>Inmiddels zijn er drie taarten uitgereikt</w:t>
      </w:r>
      <w:r>
        <w:rPr>
          <w:color w:val="FF0000"/>
        </w:rPr>
        <w:t>.</w:t>
      </w:r>
    </w:p>
    <w:p w14:paraId="0F1B201D" w14:textId="77777777" w:rsidR="00032B5C" w:rsidRDefault="00032B5C" w:rsidP="00032B5C"/>
    <w:p w14:paraId="06C97C14" w14:textId="447B88E3" w:rsidR="000536DB" w:rsidRDefault="00032B5C" w:rsidP="00032B5C">
      <w:r>
        <w:lastRenderedPageBreak/>
        <w:t>Het casusoverleg tussen ons duo en de clientondersteuners, de WMO en medewerkers van Icare en het Derkshoes heeft door Corona in deze periode niet “life” plaats gevonden, maar via Zoom. Wel is er in specifieke gevallen telefonisch contact geweest. In één specifiek geval zijn er door toedoen van het Duo twee crises-opnames voorkomen en door het inzetten van hulp van verschillende buren is de complete zorg gewaarborgd gedurende 6 weken.</w:t>
      </w:r>
    </w:p>
    <w:p w14:paraId="75F53BE5" w14:textId="77777777" w:rsidR="000536DB" w:rsidRPr="002B38B5" w:rsidRDefault="000536DB" w:rsidP="00D65B5C"/>
    <w:p w14:paraId="1A4D3F15" w14:textId="02B48AAC" w:rsidR="00032B5C" w:rsidRDefault="006F688C" w:rsidP="008377C5">
      <w:pPr>
        <w:ind w:left="360"/>
      </w:pPr>
      <w:r w:rsidRPr="006F688C">
        <w:rPr>
          <w:b/>
          <w:bCs/>
        </w:rPr>
        <w:t>2. Specifieke aandacht voor ouderen</w:t>
      </w:r>
    </w:p>
    <w:p w14:paraId="2079C2B3" w14:textId="77777777" w:rsidR="00032B5C" w:rsidRDefault="00032B5C" w:rsidP="00032B5C">
      <w:r w:rsidRPr="004A16BD">
        <w:t xml:space="preserve">Ook </w:t>
      </w:r>
      <w:r>
        <w:t xml:space="preserve">de doorontwikkeling van de dorpshuiskamer </w:t>
      </w:r>
      <w:r w:rsidRPr="004A16BD">
        <w:t xml:space="preserve">is behoorlijk gedwarsboomd. Vanaf september is de Dorpshuiskamer even open geweest. Soms </w:t>
      </w:r>
      <w:r>
        <w:t xml:space="preserve">als een buitenactiviteit en </w:t>
      </w:r>
      <w:r w:rsidRPr="004A16BD">
        <w:t xml:space="preserve">waar </w:t>
      </w:r>
      <w:r w:rsidRPr="002B38B5">
        <w:t xml:space="preserve">mogelijk </w:t>
      </w:r>
      <w:r>
        <w:t xml:space="preserve">in het dorpshuis (op 1,5 meter afstand). </w:t>
      </w:r>
    </w:p>
    <w:p w14:paraId="7A2F1E19" w14:textId="77777777" w:rsidR="00032B5C" w:rsidRPr="00C52914" w:rsidRDefault="00032B5C" w:rsidP="00032B5C">
      <w:r>
        <w:t xml:space="preserve">Door een subsidie van de gemeente (gecombineerd met de subsidie “een frisse start na Corona” van de provincie) heeft het dorpshuis tuindeuren kunnen </w:t>
      </w:r>
      <w:r w:rsidRPr="004A16BD">
        <w:t>plaatsen,</w:t>
      </w:r>
      <w:r>
        <w:t xml:space="preserve"> waardoor er voldoende ventilatie</w:t>
      </w:r>
      <w:r w:rsidRPr="00032B5C">
        <w:rPr>
          <w:color w:val="00B050"/>
        </w:rPr>
        <w:t xml:space="preserve"> </w:t>
      </w:r>
      <w:r w:rsidRPr="004A16BD">
        <w:t>is</w:t>
      </w:r>
      <w:r w:rsidRPr="00032B5C">
        <w:rPr>
          <w:color w:val="00B050"/>
        </w:rPr>
        <w:t>.</w:t>
      </w:r>
      <w:r>
        <w:t xml:space="preserve"> </w:t>
      </w:r>
    </w:p>
    <w:p w14:paraId="7CA29373" w14:textId="77777777" w:rsidR="00032B5C" w:rsidRDefault="00032B5C" w:rsidP="00032B5C">
      <w:r>
        <w:t xml:space="preserve">Er was </w:t>
      </w:r>
      <w:r w:rsidRPr="004A16BD">
        <w:t xml:space="preserve">veel angst voor besmetting door Corona en daardoor was én is naast de ‘vaste groep’ bezoekers minder aanloop dan afgelopen jaren. De beoogde doorontwikkeling heeft daardoor </w:t>
      </w:r>
      <w:r w:rsidRPr="007B0287">
        <w:t>nog o</w:t>
      </w:r>
      <w:r w:rsidRPr="004A16BD">
        <w:t xml:space="preserve">nvoldoende gestalte kunnen krijgen. </w:t>
      </w:r>
    </w:p>
    <w:p w14:paraId="03FF920D" w14:textId="4E654AE5" w:rsidR="00032B5C" w:rsidRPr="00032B5C" w:rsidRDefault="00032B5C" w:rsidP="00032B5C">
      <w:pPr>
        <w:rPr>
          <w:strike/>
        </w:rPr>
      </w:pPr>
      <w:r>
        <w:t>Een medewerker van Thuiszorg Icare was wekelijks, tijdens de dorpshuiskamer,</w:t>
      </w:r>
      <w:r w:rsidRPr="004A16BD">
        <w:t xml:space="preserve"> aanwezig</w:t>
      </w:r>
      <w:r w:rsidRPr="00032B5C">
        <w:rPr>
          <w:color w:val="00B050"/>
        </w:rPr>
        <w:t xml:space="preserve">.  </w:t>
      </w:r>
      <w:r w:rsidRPr="00727CA2">
        <w:t>Tijdens de lockdown waren we gesloten; m.i.v. april 202</w:t>
      </w:r>
      <w:r w:rsidR="007C39B1">
        <w:t>2</w:t>
      </w:r>
      <w:r w:rsidR="009D0FDE">
        <w:rPr>
          <w:color w:val="C00000"/>
        </w:rPr>
        <w:t xml:space="preserve"> </w:t>
      </w:r>
      <w:r w:rsidRPr="00727CA2">
        <w:t xml:space="preserve"> wordt dit weer voortgezet. </w:t>
      </w:r>
    </w:p>
    <w:p w14:paraId="7E92A628" w14:textId="490BB374" w:rsidR="00032B5C" w:rsidRDefault="00032B5C" w:rsidP="00032B5C">
      <w:pPr>
        <w:rPr>
          <w:color w:val="00B050"/>
        </w:rPr>
      </w:pPr>
      <w:r w:rsidRPr="00727CA2">
        <w:t>Binnenkort volgt een kennismaking met de nieuwe rayonmanager Icare Noord Nederland en de nieuwe directeur van het Derkshoes om de pilot op dit punt, verder te borgen</w:t>
      </w:r>
      <w:r w:rsidRPr="00032B5C">
        <w:rPr>
          <w:color w:val="00B050"/>
        </w:rPr>
        <w:t>.</w:t>
      </w:r>
    </w:p>
    <w:p w14:paraId="60F03258" w14:textId="77777777" w:rsidR="008377C5" w:rsidRDefault="008377C5" w:rsidP="00032B5C"/>
    <w:p w14:paraId="3F481E91" w14:textId="4AC4524B" w:rsidR="00032B5C" w:rsidRPr="008377C5" w:rsidRDefault="008377C5" w:rsidP="008377C5">
      <w:pPr>
        <w:pStyle w:val="Lijstalinea"/>
        <w:numPr>
          <w:ilvl w:val="0"/>
          <w:numId w:val="7"/>
        </w:numPr>
        <w:rPr>
          <w:rFonts w:cstheme="minorHAnsi"/>
          <w:b/>
          <w:bCs/>
        </w:rPr>
      </w:pPr>
      <w:r w:rsidRPr="008377C5">
        <w:rPr>
          <w:rFonts w:cstheme="minorHAnsi"/>
          <w:b/>
          <w:bCs/>
        </w:rPr>
        <w:t>Specifieke aandacht voor jeugd</w:t>
      </w:r>
    </w:p>
    <w:p w14:paraId="4CC9896D" w14:textId="0BE61591" w:rsidR="00032B5C" w:rsidRPr="00032B5C" w:rsidRDefault="00032B5C" w:rsidP="00032B5C">
      <w:pPr>
        <w:rPr>
          <w:rFonts w:cstheme="minorHAnsi"/>
          <w:i/>
          <w:iCs/>
        </w:rPr>
      </w:pPr>
      <w:r w:rsidRPr="00032B5C">
        <w:rPr>
          <w:rFonts w:cstheme="minorHAnsi"/>
        </w:rPr>
        <w:t xml:space="preserve">Op het moment dat er weer mogelijkheid voor ontmoeting was heeft DBW samen met de vrijwilligers (twee ouders) van de jeugdsoos Enjoy en de jeugd uit de Broekstreek </w:t>
      </w:r>
      <w:r w:rsidRPr="00032B5C">
        <w:rPr>
          <w:rFonts w:cstheme="minorHAnsi"/>
          <w:color w:val="000000" w:themeColor="text1"/>
        </w:rPr>
        <w:t xml:space="preserve">een pizza avond georganiseerd. Het doel was om te gaan kijken hoe de jeugdsoos weer opgestart zou kunnen worden na de Corona. Hier kwam duidelijk naar voren, dat de oudere jeugd wel met elkaar verder wilden, maar dat ze zich te groot voelden voor de jeugdsoos in deze vorm. Afgesproken is dat </w:t>
      </w:r>
      <w:r w:rsidRPr="00032B5C">
        <w:rPr>
          <w:rFonts w:cstheme="minorHAnsi"/>
        </w:rPr>
        <w:t xml:space="preserve">een ouder zich zou richten op de jongere jeugd elf tot veertien jaar (jeugdsoos Enjoy in de Tille) en een andere ouder zich gaat richten op de veertienplussers jeugdsoos ‘t Waankie) </w:t>
      </w:r>
      <w:r w:rsidRPr="00032B5C">
        <w:rPr>
          <w:rFonts w:cstheme="minorHAnsi"/>
          <w:i/>
          <w:iCs/>
        </w:rPr>
        <w:t>.</w:t>
      </w:r>
    </w:p>
    <w:p w14:paraId="6AA9F1E3" w14:textId="7132D1C9" w:rsidR="00032B5C" w:rsidRPr="00032B5C" w:rsidRDefault="00032B5C" w:rsidP="00032B5C">
      <w:pPr>
        <w:rPr>
          <w:rFonts w:cstheme="minorHAnsi"/>
          <w:color w:val="000000" w:themeColor="text1"/>
        </w:rPr>
      </w:pPr>
      <w:r w:rsidRPr="00032B5C">
        <w:rPr>
          <w:rFonts w:cstheme="minorHAnsi"/>
        </w:rPr>
        <w:t xml:space="preserve">Beide </w:t>
      </w:r>
      <w:proofErr w:type="spellStart"/>
      <w:r w:rsidR="007C39B1">
        <w:rPr>
          <w:rFonts w:cstheme="minorHAnsi"/>
        </w:rPr>
        <w:t>jeugdsoosen</w:t>
      </w:r>
      <w:proofErr w:type="spellEnd"/>
      <w:r w:rsidR="007C39B1">
        <w:rPr>
          <w:rFonts w:cstheme="minorHAnsi"/>
        </w:rPr>
        <w:t xml:space="preserve"> </w:t>
      </w:r>
      <w:r w:rsidRPr="00032B5C">
        <w:rPr>
          <w:rFonts w:cstheme="minorHAnsi"/>
        </w:rPr>
        <w:t xml:space="preserve">hebben ook een jeugdbestuur, zij denken samen met de ouders mee, over de invulling. Jeugdsoos Enjoy heeft ook een </w:t>
      </w:r>
      <w:r w:rsidR="009D0FDE" w:rsidRPr="00032B5C">
        <w:rPr>
          <w:rFonts w:cstheme="minorHAnsi"/>
        </w:rPr>
        <w:t>Instagram</w:t>
      </w:r>
      <w:r w:rsidRPr="00032B5C">
        <w:rPr>
          <w:rFonts w:cstheme="minorHAnsi"/>
        </w:rPr>
        <w:t xml:space="preserve"> pagina, genaamd Enjoy. </w:t>
      </w:r>
    </w:p>
    <w:p w14:paraId="4265B638" w14:textId="77777777" w:rsidR="00032B5C" w:rsidRDefault="00032B5C" w:rsidP="00032B5C">
      <w:pPr>
        <w:rPr>
          <w:rFonts w:cstheme="minorHAnsi"/>
        </w:rPr>
      </w:pPr>
    </w:p>
    <w:p w14:paraId="78F21887" w14:textId="6A600DF8" w:rsidR="00032B5C" w:rsidRPr="00032B5C" w:rsidRDefault="00032B5C" w:rsidP="00032B5C">
      <w:pPr>
        <w:rPr>
          <w:rFonts w:cstheme="minorHAnsi"/>
        </w:rPr>
      </w:pPr>
      <w:r w:rsidRPr="00032B5C">
        <w:rPr>
          <w:rFonts w:cstheme="minorHAnsi"/>
        </w:rPr>
        <w:t xml:space="preserve">Een onderdeel van de pilot voor jeugd, is preventie. Omdat vanwege corona de jeugd dus niet bij elkaar kon komen, was hier nog niet breed op ingezet. Doordat nu </w:t>
      </w:r>
      <w:r w:rsidR="008377C5">
        <w:rPr>
          <w:rFonts w:cstheme="minorHAnsi"/>
        </w:rPr>
        <w:t>drugsproblematiek</w:t>
      </w:r>
      <w:r w:rsidRPr="00032B5C">
        <w:rPr>
          <w:rFonts w:cstheme="minorHAnsi"/>
        </w:rPr>
        <w:t xml:space="preserve"> ter sprake kwam, is hier gelijk adequaat op gereageerd. De ouder die zich inzet voor jeugdsoos ’t Waankie, heeft samen met een ander</w:t>
      </w:r>
      <w:r w:rsidR="00EF0955">
        <w:rPr>
          <w:rFonts w:cstheme="minorHAnsi"/>
        </w:rPr>
        <w:t>e</w:t>
      </w:r>
      <w:r w:rsidRPr="00032B5C">
        <w:rPr>
          <w:rFonts w:cstheme="minorHAnsi"/>
        </w:rPr>
        <w:t xml:space="preserve"> betrokkene gelijk een voorlichting en gesprek geregeld met </w:t>
      </w:r>
      <w:r w:rsidR="00EF0955">
        <w:rPr>
          <w:rFonts w:cstheme="minorHAnsi"/>
        </w:rPr>
        <w:t>Verslavingszorg Noord Nederland (VNN)</w:t>
      </w:r>
      <w:r w:rsidRPr="00032B5C">
        <w:rPr>
          <w:rFonts w:cstheme="minorHAnsi"/>
        </w:rPr>
        <w:t xml:space="preserve"> waarbij de jeugd van de soos aanwezig was. Vervolgens zijn de uitkomsten van dit gesprek ook meegenomen naar een bijeenkomst voor de ouders. </w:t>
      </w:r>
      <w:r w:rsidRPr="00032B5C">
        <w:rPr>
          <w:rFonts w:cstheme="minorHAnsi"/>
        </w:rPr>
        <w:br/>
        <w:t xml:space="preserve">Er wordt nu gekeken naar een gezamenlijke bijeenkomst. Hierbij zijn welzijnswerk en de jeugdagent, ook betrokken. </w:t>
      </w:r>
    </w:p>
    <w:p w14:paraId="7B1153BC" w14:textId="77777777" w:rsidR="00032B5C" w:rsidRPr="00032B5C" w:rsidRDefault="00032B5C" w:rsidP="00032B5C">
      <w:pPr>
        <w:spacing w:line="259" w:lineRule="auto"/>
        <w:rPr>
          <w:rFonts w:cstheme="minorHAnsi"/>
        </w:rPr>
      </w:pPr>
    </w:p>
    <w:p w14:paraId="62C65DB0" w14:textId="0E78E4C6" w:rsidR="00032B5C" w:rsidRPr="00032B5C" w:rsidRDefault="00032B5C" w:rsidP="00032B5C">
      <w:pPr>
        <w:spacing w:line="259" w:lineRule="auto"/>
        <w:rPr>
          <w:rFonts w:cstheme="minorHAnsi"/>
        </w:rPr>
      </w:pPr>
      <w:r w:rsidRPr="00032B5C">
        <w:rPr>
          <w:rFonts w:cstheme="minorHAnsi"/>
        </w:rPr>
        <w:t xml:space="preserve">Op 30 oktober is samen met de sportorganisaties en de Tille een </w:t>
      </w:r>
      <w:r w:rsidR="00FD69BC">
        <w:rPr>
          <w:rFonts w:cstheme="minorHAnsi"/>
        </w:rPr>
        <w:t>C</w:t>
      </w:r>
      <w:r w:rsidRPr="00032B5C">
        <w:rPr>
          <w:rFonts w:cstheme="minorHAnsi"/>
        </w:rPr>
        <w:t>linic free running georganiseerd.  Dit was voor de jeugd van acht tot en met veertien jaar.  De clinic zelf vond plaats in De Tille, de afsluiting was in de voetbalkantine.</w:t>
      </w:r>
    </w:p>
    <w:p w14:paraId="6F0515A8" w14:textId="77777777" w:rsidR="00032B5C" w:rsidRPr="00032B5C" w:rsidRDefault="00032B5C" w:rsidP="00032B5C">
      <w:pPr>
        <w:spacing w:line="259" w:lineRule="auto"/>
        <w:rPr>
          <w:rFonts w:cstheme="minorHAnsi"/>
        </w:rPr>
      </w:pPr>
    </w:p>
    <w:p w14:paraId="3699E2B8" w14:textId="5A872961" w:rsidR="00032B5C" w:rsidRDefault="00032B5C" w:rsidP="00032B5C">
      <w:pPr>
        <w:spacing w:line="259" w:lineRule="auto"/>
        <w:rPr>
          <w:strike/>
        </w:rPr>
      </w:pPr>
      <w:r w:rsidRPr="00032B5C">
        <w:rPr>
          <w:rFonts w:cstheme="minorHAnsi"/>
        </w:rPr>
        <w:lastRenderedPageBreak/>
        <w:t xml:space="preserve">De jeugdsoos is zowel voor de jongere als de oudere groep bezig geweest met een ‘nieuwe’ locatie. Dankzij </w:t>
      </w:r>
      <w:r w:rsidRPr="00BB085B">
        <w:rPr>
          <w:rFonts w:cstheme="minorHAnsi"/>
        </w:rPr>
        <w:t>‘</w:t>
      </w:r>
      <w:r w:rsidR="00FD69BC" w:rsidRPr="00BB085B">
        <w:rPr>
          <w:rFonts w:cstheme="minorHAnsi"/>
        </w:rPr>
        <w:t xml:space="preserve">Up2you’ </w:t>
      </w:r>
      <w:r w:rsidRPr="00032B5C">
        <w:rPr>
          <w:rFonts w:cstheme="minorHAnsi"/>
        </w:rPr>
        <w:t xml:space="preserve">hebben zij een mooi bedrag mogen ontvangen, om hun plannen te realiseren. </w:t>
      </w:r>
    </w:p>
    <w:p w14:paraId="0BD633A7" w14:textId="77777777" w:rsidR="00032B5C" w:rsidRPr="00032B5C" w:rsidRDefault="00032B5C" w:rsidP="00032B5C">
      <w:pPr>
        <w:spacing w:line="259" w:lineRule="auto"/>
        <w:rPr>
          <w:strike/>
        </w:rPr>
      </w:pPr>
    </w:p>
    <w:p w14:paraId="489B7453" w14:textId="50239140" w:rsidR="00032B5C" w:rsidRPr="00EF0955" w:rsidRDefault="00032B5C" w:rsidP="00EF0955">
      <w:pPr>
        <w:pStyle w:val="Lijstalinea"/>
        <w:numPr>
          <w:ilvl w:val="0"/>
          <w:numId w:val="7"/>
        </w:numPr>
        <w:rPr>
          <w:b/>
          <w:bCs/>
        </w:rPr>
      </w:pPr>
      <w:r w:rsidRPr="00EF0955">
        <w:rPr>
          <w:b/>
          <w:bCs/>
        </w:rPr>
        <w:t>Dorpshuis de Tille als spil van het dorp.</w:t>
      </w:r>
    </w:p>
    <w:p w14:paraId="0ECA78EF" w14:textId="77777777" w:rsidR="00032B5C" w:rsidRDefault="00032B5C" w:rsidP="00032B5C">
      <w:r>
        <w:t xml:space="preserve">Ook voor dorpshuis de Tille geldt dat het wederom een zwaar jaar is geweest. Inkomsten zijn onontbeerlijk om </w:t>
      </w:r>
      <w:r w:rsidRPr="00603562">
        <w:t>door t</w:t>
      </w:r>
      <w:r>
        <w:t xml:space="preserve">e kunnen blijven gaan en die inkomsten zijn in Corona-tijd </w:t>
      </w:r>
      <w:r w:rsidRPr="00727CA2">
        <w:t xml:space="preserve">weggevallen omdat (grote) huurders zijn vertrokken en door de lockdowns de bar- en huurinkomsten grotendeels zijn </w:t>
      </w:r>
      <w:r>
        <w:t>vervallen.</w:t>
      </w:r>
    </w:p>
    <w:p w14:paraId="088E2811" w14:textId="77777777" w:rsidR="00032B5C" w:rsidRPr="00032B5C" w:rsidRDefault="00032B5C" w:rsidP="00032B5C">
      <w:pPr>
        <w:rPr>
          <w:color w:val="00B050"/>
        </w:rPr>
      </w:pPr>
      <w:r w:rsidRPr="002D1331">
        <w:t>Als je als dorpsbewoners met elkaar van mening bent dat De Tille de spil van het dorp moet zijn, dan is er door Corona een probleem ontstaan, omdat er aan deze oorspronkelijke doelstelling geen inhoud gegeven kan worden. Deze situatie heeft onze voortdurende aandacht gehad</w:t>
      </w:r>
      <w:r w:rsidRPr="00032B5C">
        <w:rPr>
          <w:color w:val="00B050"/>
        </w:rPr>
        <w:t>.</w:t>
      </w:r>
    </w:p>
    <w:p w14:paraId="50A3D357" w14:textId="77777777" w:rsidR="00032B5C" w:rsidRPr="00032B5C" w:rsidRDefault="00032B5C" w:rsidP="00032B5C">
      <w:pPr>
        <w:rPr>
          <w:color w:val="FF0000"/>
        </w:rPr>
      </w:pPr>
      <w:r>
        <w:t>I</w:t>
      </w:r>
      <w:r w:rsidRPr="002D1331">
        <w:t xml:space="preserve">nmiddels hebben er een </w:t>
      </w:r>
      <w:r w:rsidRPr="00727CA2">
        <w:t xml:space="preserve">tweetal (live) bijeenkomsten </w:t>
      </w:r>
      <w:r w:rsidRPr="002D1331">
        <w:t>plaatsgevonden tussen het bestuur van De Tille en het bestuur van DBW.</w:t>
      </w:r>
      <w:r>
        <w:t xml:space="preserve"> </w:t>
      </w:r>
      <w:r w:rsidRPr="00727CA2">
        <w:t xml:space="preserve">Hier proberen wij over en weer elkaar te versterken en tot een meer gezamenlijke visie te komen.   </w:t>
      </w:r>
    </w:p>
    <w:p w14:paraId="37EF8F2A" w14:textId="77777777" w:rsidR="00032B5C" w:rsidRPr="00032B5C" w:rsidRDefault="00032B5C" w:rsidP="00032B5C">
      <w:pPr>
        <w:rPr>
          <w:color w:val="FF0000"/>
        </w:rPr>
      </w:pPr>
    </w:p>
    <w:p w14:paraId="7C5420EF" w14:textId="0D577F69" w:rsidR="00032B5C" w:rsidRPr="00066AD8" w:rsidRDefault="00032B5C" w:rsidP="00EF0955">
      <w:pPr>
        <w:pStyle w:val="Lijstalinea"/>
        <w:numPr>
          <w:ilvl w:val="0"/>
          <w:numId w:val="7"/>
        </w:numPr>
      </w:pPr>
      <w:r w:rsidRPr="00EF0955">
        <w:rPr>
          <w:b/>
          <w:bCs/>
        </w:rPr>
        <w:t xml:space="preserve">Samen eten </w:t>
      </w:r>
      <w:r>
        <w:t>(in de Tille)</w:t>
      </w:r>
    </w:p>
    <w:p w14:paraId="4280797E" w14:textId="77777777" w:rsidR="00032B5C" w:rsidRDefault="00032B5C" w:rsidP="00032B5C">
      <w:r>
        <w:t xml:space="preserve">Het </w:t>
      </w:r>
      <w:r w:rsidRPr="00720D3B">
        <w:t xml:space="preserve">dorpsrestaurant ‘Gezelliggeit’ </w:t>
      </w:r>
      <w:r>
        <w:t xml:space="preserve">is in oktober </w:t>
      </w:r>
      <w:r w:rsidRPr="00727CA2">
        <w:t xml:space="preserve">2021 </w:t>
      </w:r>
      <w:r>
        <w:t>gestart als een maandelijkse activiteit: op de 1</w:t>
      </w:r>
      <w:r w:rsidRPr="00032B5C">
        <w:rPr>
          <w:vertAlign w:val="superscript"/>
        </w:rPr>
        <w:t>e</w:t>
      </w:r>
      <w:r>
        <w:t xml:space="preserve"> zaterdag van de maand (en bij </w:t>
      </w:r>
      <w:r w:rsidRPr="002D1331">
        <w:t xml:space="preserve">veel aanmeldingen uitloop </w:t>
      </w:r>
      <w:r>
        <w:t>naar de zondag</w:t>
      </w:r>
      <w:r w:rsidRPr="002D1331">
        <w:t>).</w:t>
      </w:r>
    </w:p>
    <w:p w14:paraId="55C1BC9A" w14:textId="6B1216DB" w:rsidR="00032B5C" w:rsidRPr="00727CA2" w:rsidRDefault="00032B5C" w:rsidP="00032B5C">
      <w:r w:rsidRPr="002D1331">
        <w:t>Dat heeft heel wat organisatietalent ge</w:t>
      </w:r>
      <w:r w:rsidR="00EF0955">
        <w:t>kost</w:t>
      </w:r>
      <w:r w:rsidRPr="002D1331">
        <w:t>, maar dankzij de groe</w:t>
      </w:r>
      <w:r>
        <w:t xml:space="preserve">p vrijwilligers (een kok, een coördinator en bediening) hebben </w:t>
      </w:r>
      <w:r w:rsidRPr="002D1331">
        <w:t xml:space="preserve">we inmiddels 5 keer het </w:t>
      </w:r>
      <w:r w:rsidRPr="00727CA2">
        <w:t xml:space="preserve">restaurant ‘Gezelliggeit’ kunnen organiseren (oktober, november, lockdown, februari, maart). Wanneer we de gasten die zich hadden opgegeven voor december (lockdown) meerekenen, was er in die eerste drie maanden sprake van 108 gasten waarvan er 77 geen ‘stamgasten’ waren. Helaas door de lockdown moest ‘Gezelliggeit’ haar deuren in december sluiten. De heropening in februari en daarna verloopt schoorvoetend. Navraag in het dorp leert dat de pittige Corona uitbraken in ons dorp (en het mijden van bijeenkomsten waar meerdere mensen samenkomen) daar debet aan zijn. </w:t>
      </w:r>
    </w:p>
    <w:p w14:paraId="502B44EA" w14:textId="617F8025" w:rsidR="00032B5C" w:rsidRPr="00727CA2" w:rsidRDefault="00032B5C" w:rsidP="00032B5C">
      <w:r w:rsidRPr="00727CA2">
        <w:t xml:space="preserve">Op basis van de keren dat Gezelliggeit wél open was, met de keus aan de gasten om ‘aan te schuiven’ constateren we dat ‘Gezelliggeit’ beantwoord aan het doel van ontmoeting (en daarmee het ontstaan van informele netwerken) én lekker eten. Zowel voor de gasten van Gezelliggeit maar óók voor de nieuwe groep </w:t>
      </w:r>
      <w:r w:rsidRPr="00720D3B">
        <w:t>vrijwilligers!</w:t>
      </w:r>
    </w:p>
    <w:p w14:paraId="35C5F04B" w14:textId="77777777" w:rsidR="00032B5C" w:rsidRPr="00F878BC" w:rsidRDefault="00032B5C" w:rsidP="00032B5C">
      <w:r w:rsidRPr="00F878BC">
        <w:t>Het heeft wat moeite gekost om tot goede afspraken te komen met de Tille over de planning, maar inmiddels is dorpsrestaurant Gezelliggeit voor dit jaar (behalve de zomermaanden (juli, augustus, september) ingepland.</w:t>
      </w:r>
    </w:p>
    <w:p w14:paraId="521B57F5" w14:textId="19696878" w:rsidR="00B33350" w:rsidRDefault="00B33350" w:rsidP="00A658E4">
      <w:pPr>
        <w:rPr>
          <w:b/>
          <w:bCs/>
        </w:rPr>
      </w:pPr>
    </w:p>
    <w:p w14:paraId="26821DD4" w14:textId="0E4B50B3" w:rsidR="00A5383F" w:rsidRDefault="00A5383F" w:rsidP="00A5383F">
      <w:r>
        <w:rPr>
          <w:b/>
          <w:bCs/>
        </w:rPr>
        <w:t>Effectmeting</w:t>
      </w:r>
    </w:p>
    <w:p w14:paraId="68BF0BD4" w14:textId="41B94B4F" w:rsidR="00A5383F" w:rsidRPr="00F878BC" w:rsidRDefault="00A5383F" w:rsidP="00A5383F">
      <w:r>
        <w:t>Onderdeel van het convenant met de gemeente is dat Witteveen mee werkt aan het doen van metingen over de effecten van de pilot. De gemeente heeft de Hanze Hogeschool opdracht gegeven om samen met Witteveen en de twee andere pilotprojecten van de gemeente (Hooghalen, Annie Londo huis Westerbork) een meting te ontwikkelen die bruikbaar is</w:t>
      </w:r>
      <w:r>
        <w:rPr>
          <w:color w:val="00B050"/>
        </w:rPr>
        <w:t xml:space="preserve"> </w:t>
      </w:r>
      <w:r w:rsidRPr="00F878BC">
        <w:t>(</w:t>
      </w:r>
      <w:r w:rsidR="00FD69BC">
        <w:t>o.a</w:t>
      </w:r>
      <w:r w:rsidR="00FD69BC" w:rsidRPr="00FD69BC">
        <w:rPr>
          <w:color w:val="C00000"/>
        </w:rPr>
        <w:t>.</w:t>
      </w:r>
      <w:r>
        <w:t xml:space="preserve"> </w:t>
      </w:r>
      <w:r w:rsidRPr="00F878BC">
        <w:t>vragenlijsten te gebruiken bij hulpvragers, vrijwilligers en activiteiten).   Dorpsbelang h</w:t>
      </w:r>
      <w:r>
        <w:t xml:space="preserve">eeft met plezier </w:t>
      </w:r>
      <w:r w:rsidRPr="00F878BC">
        <w:t xml:space="preserve">meegewerkt aan het ontwikkelen van dit meetinstrument. Onlangs is deze “Impact Box, de kracht van Naoberschap” gepresenteerd. </w:t>
      </w:r>
    </w:p>
    <w:p w14:paraId="0435BE9A" w14:textId="439E3EB1" w:rsidR="00A5383F" w:rsidRPr="00F878BC" w:rsidRDefault="00A5383F" w:rsidP="00A5383F">
      <w:r w:rsidRPr="00F878BC">
        <w:t xml:space="preserve">Vanaf 1 april zijn we hier op verschillende manieren mee aan het </w:t>
      </w:r>
      <w:r w:rsidR="00AE784A">
        <w:t>werk.</w:t>
      </w:r>
      <w:r w:rsidRPr="00F878BC">
        <w:t xml:space="preserve"> </w:t>
      </w:r>
    </w:p>
    <w:p w14:paraId="1CDDD3B8" w14:textId="77777777" w:rsidR="00A5383F" w:rsidRPr="00F878BC" w:rsidRDefault="00A5383F" w:rsidP="00A5383F">
      <w:r w:rsidRPr="00F878BC">
        <w:lastRenderedPageBreak/>
        <w:t>In juni gaan we samen met de Hanze Hogeschool, de Gemeente, Welzijnswerk Midden Drenthe, Hooghalen en Annie Londohuis kijken of en hoe dit werkt. Daarna bekijken we op welke manier we dit presenteren aan andere dorpen in het Dorpenoverleg Midden Drenthe.</w:t>
      </w:r>
    </w:p>
    <w:p w14:paraId="050FEF0C" w14:textId="77777777" w:rsidR="00A5383F" w:rsidRPr="00F878BC" w:rsidRDefault="00A5383F" w:rsidP="00A5383F"/>
    <w:p w14:paraId="71B421D0" w14:textId="77777777" w:rsidR="00A5383F" w:rsidRDefault="00A5383F" w:rsidP="00A658E4"/>
    <w:p w14:paraId="074F8444" w14:textId="2DF1B7BD" w:rsidR="00306B3E" w:rsidRDefault="00306B3E" w:rsidP="00A658E4">
      <w:pPr>
        <w:rPr>
          <w:b/>
          <w:bCs/>
          <w:u w:val="single"/>
        </w:rPr>
      </w:pPr>
      <w:r>
        <w:rPr>
          <w:b/>
          <w:bCs/>
          <w:u w:val="single"/>
        </w:rPr>
        <w:t>Andere activiteiten in dit verslagjaar.</w:t>
      </w:r>
    </w:p>
    <w:p w14:paraId="2D22996A" w14:textId="2364437D" w:rsidR="00306B3E" w:rsidRDefault="00306B3E" w:rsidP="00A658E4">
      <w:pPr>
        <w:rPr>
          <w:b/>
          <w:bCs/>
          <w:u w:val="single"/>
        </w:rPr>
      </w:pPr>
    </w:p>
    <w:p w14:paraId="587DCCEE" w14:textId="4D79BE7B" w:rsidR="00306B3E" w:rsidRDefault="00306B3E" w:rsidP="00A658E4">
      <w:r>
        <w:rPr>
          <w:b/>
          <w:bCs/>
        </w:rPr>
        <w:t>Verkeersveiligheid.</w:t>
      </w:r>
    </w:p>
    <w:p w14:paraId="528D406F" w14:textId="77FEDD6E" w:rsidR="00306B3E" w:rsidRDefault="00306B3E" w:rsidP="00A658E4">
      <w:r>
        <w:t xml:space="preserve">Op de ALV van 25 augustus heeft de werkgroep verkeersveiligheid de resultaten </w:t>
      </w:r>
      <w:r w:rsidR="005E1DBC">
        <w:t>van de enquête, die door de helft van de inwoners is ingevuld, gepresenteerd.</w:t>
      </w:r>
    </w:p>
    <w:p w14:paraId="0781CC36" w14:textId="03B8D2C7" w:rsidR="005E1DBC" w:rsidRDefault="005E1DBC" w:rsidP="00A658E4">
      <w:r>
        <w:t>De belangrijkste conclusies zijn: eigen inwoners rijden erg hard, er is onveiligheid omdat wandelaars en fietsers o</w:t>
      </w:r>
      <w:r w:rsidR="00DA0B1D" w:rsidRPr="002D1331">
        <w:t>p</w:t>
      </w:r>
      <w:r w:rsidRPr="002D1331">
        <w:t xml:space="preserve"> </w:t>
      </w:r>
      <w:r>
        <w:t>de straat wandelen/fietsen (er is geen wandel</w:t>
      </w:r>
      <w:r w:rsidR="00BB085B">
        <w:t xml:space="preserve">- en of </w:t>
      </w:r>
      <w:r>
        <w:t>fietspad) en er is sprake van onveilige en onoverzichtelijke kruisingen.</w:t>
      </w:r>
    </w:p>
    <w:p w14:paraId="786345E0" w14:textId="7FF7A21E" w:rsidR="005E1DBC" w:rsidRPr="002D1331" w:rsidRDefault="00D67462" w:rsidP="00A658E4">
      <w:r w:rsidRPr="002D1331">
        <w:t>Omdat de voorkeur uitgaat naar een live bijeenkomst aangaande dit onderwerp hebben we met de betreffende gemeentelijke ambtenaar nog geen afspraak kunnen maken, maar dit staat op de agenda voor mei a.s..</w:t>
      </w:r>
    </w:p>
    <w:p w14:paraId="4ED0A1DA" w14:textId="34DDF526" w:rsidR="00787D91" w:rsidRDefault="00787D91" w:rsidP="00A658E4"/>
    <w:p w14:paraId="609FE060" w14:textId="304FFF56" w:rsidR="00A5383F" w:rsidRPr="00BB1D18" w:rsidRDefault="00787D91" w:rsidP="00A658E4">
      <w:r>
        <w:t xml:space="preserve">Het </w:t>
      </w:r>
      <w:r>
        <w:rPr>
          <w:b/>
          <w:bCs/>
        </w:rPr>
        <w:t xml:space="preserve">Paasvuur </w:t>
      </w:r>
      <w:r>
        <w:t>(gezamenlijk met de Broekstreek)</w:t>
      </w:r>
      <w:r w:rsidR="00AE784A">
        <w:t xml:space="preserve"> </w:t>
      </w:r>
      <w:r>
        <w:t xml:space="preserve"> en </w:t>
      </w:r>
      <w:r>
        <w:rPr>
          <w:b/>
          <w:bCs/>
        </w:rPr>
        <w:t xml:space="preserve">Kerstavond bij de Kerstboom </w:t>
      </w:r>
      <w:r>
        <w:t xml:space="preserve">heeft </w:t>
      </w:r>
      <w:r w:rsidR="00AE784A">
        <w:t xml:space="preserve">in 2021 </w:t>
      </w:r>
      <w:r>
        <w:t>wederom  niet plaats gevonden</w:t>
      </w:r>
      <w:r w:rsidR="00AE784A">
        <w:t>.</w:t>
      </w:r>
      <w:r>
        <w:t xml:space="preserve"> </w:t>
      </w:r>
      <w:r w:rsidR="00AE784A">
        <w:t>We kijken wel terug op een mooi Paasvuur met de Broekstreek in 2022.</w:t>
      </w:r>
      <w:r w:rsidR="00BB1D18">
        <w:t xml:space="preserve"> </w:t>
      </w:r>
      <w:r w:rsidR="00AE784A">
        <w:t>E</w:t>
      </w:r>
      <w:r w:rsidR="00BB1D18">
        <w:t>r</w:t>
      </w:r>
      <w:r w:rsidR="00AE784A">
        <w:t xml:space="preserve"> is</w:t>
      </w:r>
      <w:r w:rsidR="00BB1D18">
        <w:t xml:space="preserve"> in september wel weer een </w:t>
      </w:r>
      <w:r w:rsidR="00BB1D18">
        <w:rPr>
          <w:b/>
          <w:bCs/>
        </w:rPr>
        <w:t xml:space="preserve">plantjesmarkt </w:t>
      </w:r>
      <w:r w:rsidR="00BB1D18">
        <w:t>georganiseerd</w:t>
      </w:r>
      <w:r w:rsidR="00AE784A">
        <w:t xml:space="preserve"> en de volgende is alweer voor mei aangekondigd</w:t>
      </w:r>
      <w:r w:rsidR="007053A2">
        <w:t>.</w:t>
      </w:r>
    </w:p>
    <w:p w14:paraId="7217DEF1" w14:textId="76FA37AF" w:rsidR="00787D91" w:rsidRDefault="00787D91" w:rsidP="00A658E4"/>
    <w:p w14:paraId="78372231" w14:textId="5A119FF6" w:rsidR="003A2322" w:rsidRDefault="003A2322" w:rsidP="00A658E4">
      <w:r>
        <w:rPr>
          <w:b/>
          <w:bCs/>
        </w:rPr>
        <w:t>Lustrumfeest 95 jaar Witteveen.</w:t>
      </w:r>
    </w:p>
    <w:p w14:paraId="71329314" w14:textId="16AE8F0F" w:rsidR="003A2322" w:rsidRDefault="003A2322" w:rsidP="00A658E4">
      <w:r>
        <w:t xml:space="preserve">De lustrumcommissie is erin geslaagd begin juli 2021 een Coronavriendelijke festiviteit te organiseren, die, mede door het mooie weer, </w:t>
      </w:r>
      <w:r w:rsidR="00186F8E">
        <w:t>zeer geslaagd was. Complimenten.</w:t>
      </w:r>
    </w:p>
    <w:p w14:paraId="406783F1" w14:textId="2CA37EAC" w:rsidR="00186F8E" w:rsidRDefault="00186F8E" w:rsidP="00A658E4">
      <w:r>
        <w:t>Spraken we vorig jaar de verwachting uit dat dit gevolgd zou worden door een festiviteit in oktober maar</w:t>
      </w:r>
      <w:r w:rsidR="00D67462">
        <w:t xml:space="preserve"> </w:t>
      </w:r>
      <w:r w:rsidR="00D67462" w:rsidRPr="002D1331">
        <w:t>dit is</w:t>
      </w:r>
      <w:r w:rsidRPr="002D1331">
        <w:t xml:space="preserve"> </w:t>
      </w:r>
      <w:r>
        <w:t>inmiddels doorgeschoven naar het weekend van 23-25 september 2022.</w:t>
      </w:r>
    </w:p>
    <w:p w14:paraId="7C8EE7A2" w14:textId="1159398D" w:rsidR="00186F8E" w:rsidRDefault="00186F8E" w:rsidP="00A658E4"/>
    <w:p w14:paraId="270187E7" w14:textId="19B455A9" w:rsidR="00186F8E" w:rsidRDefault="00186F8E" w:rsidP="00A658E4">
      <w:r>
        <w:t xml:space="preserve">De </w:t>
      </w:r>
      <w:r>
        <w:rPr>
          <w:b/>
          <w:bCs/>
        </w:rPr>
        <w:t xml:space="preserve">groenwerkgroep </w:t>
      </w:r>
      <w:r>
        <w:t>is druk bezig geweest met werkzaamheden m</w:t>
      </w:r>
      <w:r w:rsidR="007053A2">
        <w:t>.</w:t>
      </w:r>
      <w:r>
        <w:t>b</w:t>
      </w:r>
      <w:r w:rsidR="007053A2">
        <w:t>.</w:t>
      </w:r>
      <w:r>
        <w:t>t</w:t>
      </w:r>
      <w:r w:rsidR="007053A2">
        <w:t>.</w:t>
      </w:r>
      <w:r>
        <w:t xml:space="preserve"> de aanleg van het voedselbossie en het onderhoud van het ommetje.</w:t>
      </w:r>
    </w:p>
    <w:p w14:paraId="23255ABF" w14:textId="613F62CC" w:rsidR="00BB1D18" w:rsidRDefault="00BB1D18" w:rsidP="00A658E4"/>
    <w:p w14:paraId="3014B4C3" w14:textId="7D91D61A" w:rsidR="000C01C5" w:rsidRDefault="000C01C5" w:rsidP="00A658E4">
      <w:r>
        <w:rPr>
          <w:b/>
          <w:bCs/>
        </w:rPr>
        <w:t>Werkgroep Zuinig op bomen.</w:t>
      </w:r>
    </w:p>
    <w:p w14:paraId="5ECF9436" w14:textId="7B3DAD2A" w:rsidR="000C01C5" w:rsidRDefault="000C01C5" w:rsidP="00A658E4">
      <w:r>
        <w:t>Als reactie op de bijna 800 bomen die in het voorjaar aan de Kanweg door de gemeentewaren gebles</w:t>
      </w:r>
      <w:r w:rsidR="007053A2">
        <w:t>t</w:t>
      </w:r>
      <w:r>
        <w:t xml:space="preserve">, hebben een aantal bewoners zich georganiseerd </w:t>
      </w:r>
      <w:r w:rsidR="00A30241">
        <w:t xml:space="preserve">om daarover in gesprek te gaan met gemeente. Dorpsbelang heeft deze werkgroep begeleid en gefaciliteerd. </w:t>
      </w:r>
    </w:p>
    <w:p w14:paraId="67E2BD9E" w14:textId="4FA11906" w:rsidR="00A30241" w:rsidRPr="007C4A58" w:rsidRDefault="00A30241" w:rsidP="00A658E4">
      <w:pPr>
        <w:rPr>
          <w:color w:val="00B050"/>
        </w:rPr>
      </w:pPr>
      <w:r>
        <w:t xml:space="preserve">De werkgroep heeft een aantal zaken bereikt: Er is opnieuw kritisch gekeken naar de </w:t>
      </w:r>
      <w:r w:rsidR="007053A2">
        <w:t>plannen van de gebleste bomen</w:t>
      </w:r>
      <w:r>
        <w:t xml:space="preserve"> </w:t>
      </w:r>
      <w:r w:rsidR="007053A2">
        <w:t>aan</w:t>
      </w:r>
      <w:r>
        <w:t xml:space="preserve"> Kanweg Noord (plan is</w:t>
      </w:r>
      <w:r w:rsidR="002D1331">
        <w:t xml:space="preserve"> </w:t>
      </w:r>
      <w:r>
        <w:t xml:space="preserve">deze in het voorjaar 2022 te dunnen), Kanweg midden wordt  voorlopig niet gedund) en Kanweg </w:t>
      </w:r>
      <w:r w:rsidR="00B5735B">
        <w:t>Z</w:t>
      </w:r>
      <w:r>
        <w:t xml:space="preserve">uid wordt in het najaar samen met de gemeente </w:t>
      </w:r>
      <w:r w:rsidR="0000659B">
        <w:t xml:space="preserve">opnieuw </w:t>
      </w:r>
      <w:r w:rsidRPr="002D1331">
        <w:t>beoordeel</w:t>
      </w:r>
      <w:r w:rsidR="007C4A58" w:rsidRPr="002D1331">
        <w:t>d.</w:t>
      </w:r>
    </w:p>
    <w:p w14:paraId="36DEAA1F" w14:textId="04B25789" w:rsidR="00B5735B" w:rsidRPr="000C01C5" w:rsidRDefault="00B5735B" w:rsidP="007053A2">
      <w:r>
        <w:t xml:space="preserve">Er is veel discussie binnen de werkgroep over </w:t>
      </w:r>
      <w:proofErr w:type="spellStart"/>
      <w:r>
        <w:t>dunning</w:t>
      </w:r>
      <w:proofErr w:type="spellEnd"/>
      <w:r w:rsidR="007053A2">
        <w:t>. M</w:t>
      </w:r>
      <w:r>
        <w:t>aar de resultaten voor Witteveen word</w:t>
      </w:r>
      <w:r w:rsidR="007053A2">
        <w:t>en</w:t>
      </w:r>
      <w:r>
        <w:t xml:space="preserve"> over het algemeen als</w:t>
      </w:r>
      <w:r w:rsidR="007C4A58">
        <w:t xml:space="preserve"> </w:t>
      </w:r>
      <w:r w:rsidR="007C4A58" w:rsidRPr="002D1331">
        <w:t>de</w:t>
      </w:r>
      <w:r w:rsidRPr="002D1331">
        <w:t xml:space="preserve"> m</w:t>
      </w:r>
      <w:r>
        <w:t xml:space="preserve">eest haalbare gezien. Door de activiteiten van de </w:t>
      </w:r>
      <w:r w:rsidRPr="002D1331">
        <w:t>werkgroep</w:t>
      </w:r>
      <w:r w:rsidR="007C4A58" w:rsidRPr="002D1331">
        <w:t xml:space="preserve"> is</w:t>
      </w:r>
      <w:r w:rsidRPr="002D1331">
        <w:t xml:space="preserve"> </w:t>
      </w:r>
      <w:r>
        <w:t>de gemeente zich bewuster aan het oriënteren op hun bomenbeleid.</w:t>
      </w:r>
    </w:p>
    <w:p w14:paraId="441CCC38" w14:textId="1FD35AA2" w:rsidR="00216816" w:rsidRDefault="00216816" w:rsidP="00A658E4"/>
    <w:p w14:paraId="0A48CDF9" w14:textId="3A8409A0" w:rsidR="00216816" w:rsidRDefault="00216816" w:rsidP="00A658E4">
      <w:r>
        <w:rPr>
          <w:b/>
          <w:bCs/>
        </w:rPr>
        <w:t>Dorpsbelang als organisatie.</w:t>
      </w:r>
    </w:p>
    <w:p w14:paraId="767207BA" w14:textId="4DDE8B65" w:rsidR="00216816" w:rsidRDefault="00216816" w:rsidP="00A658E4">
      <w:r>
        <w:t xml:space="preserve">Op de ALV van 25 augustus 2021 is afscheid genomen van </w:t>
      </w:r>
      <w:r w:rsidRPr="00BB085B">
        <w:t xml:space="preserve">Yvon </w:t>
      </w:r>
      <w:r>
        <w:t>Veldhoen (termijn), Patricia Keizer (verhuizing) en Otto de Groot (persoonlijke omstandigheden).</w:t>
      </w:r>
    </w:p>
    <w:p w14:paraId="4450F1A2" w14:textId="0F9E389F" w:rsidR="00216816" w:rsidRDefault="00216816" w:rsidP="00A658E4">
      <w:r>
        <w:lastRenderedPageBreak/>
        <w:t>Toegetreden zijn Helen Wilmink en Tjitske Raggers.</w:t>
      </w:r>
    </w:p>
    <w:p w14:paraId="43EEF6D7" w14:textId="7A138F49" w:rsidR="00216816" w:rsidRDefault="00216816" w:rsidP="00A658E4">
      <w:r>
        <w:t>Daarmee bestaat het bestuur uit 4 personen. Het bestuur heeft, mede doordat we nog steeds op zoek zijn naar versterking</w:t>
      </w:r>
      <w:r w:rsidR="00920774">
        <w:t xml:space="preserve"> kritisch gekeken naar de in 2005 gekozen structuur met de portefeuilles Zorg &amp; Welzijn Jeugd, Sport en bedrijfsleven. We hebben gekozen voor de volgende portefeuilles en verdeling onder de bestuursleden:</w:t>
      </w:r>
    </w:p>
    <w:p w14:paraId="5B6CDF3A" w14:textId="7ABC89B6" w:rsidR="00920774" w:rsidRDefault="00920774" w:rsidP="00A658E4"/>
    <w:p w14:paraId="2DFBFC8F" w14:textId="687BAECB" w:rsidR="00920774" w:rsidRDefault="00920774" w:rsidP="00A658E4">
      <w:r>
        <w:t>Leefbaarheid breed: Liesbeth Langen (voorzitter).</w:t>
      </w:r>
    </w:p>
    <w:p w14:paraId="0176CE05" w14:textId="47E83F0F" w:rsidR="00920774" w:rsidRDefault="00920774" w:rsidP="00A658E4">
      <w:r>
        <w:t>Pilot “De Kracht van Witteveen”: Roos Glastra</w:t>
      </w:r>
    </w:p>
    <w:p w14:paraId="33C80222" w14:textId="6BED9A74" w:rsidR="00920774" w:rsidRDefault="00920774" w:rsidP="00A658E4">
      <w:r>
        <w:t>Naoberkracht: Helen Wilmink (secretariaat)</w:t>
      </w:r>
    </w:p>
    <w:p w14:paraId="154B45E2" w14:textId="317FDF6A" w:rsidR="00920774" w:rsidRDefault="00920774" w:rsidP="00A658E4">
      <w:r>
        <w:t>Jeugd: Tjitske Raggers</w:t>
      </w:r>
      <w:r w:rsidR="000C01C5">
        <w:t xml:space="preserve"> (kleine kas)</w:t>
      </w:r>
    </w:p>
    <w:p w14:paraId="49D489F7" w14:textId="0074E4D9" w:rsidR="00920774" w:rsidRDefault="00920774" w:rsidP="00A658E4">
      <w:r>
        <w:t xml:space="preserve">Daarnaast hebben we </w:t>
      </w:r>
      <w:r w:rsidR="000C01C5">
        <w:t xml:space="preserve">een </w:t>
      </w:r>
      <w:r w:rsidR="00F93AFA" w:rsidRPr="00BB085B">
        <w:t>samenwerkings</w:t>
      </w:r>
      <w:r w:rsidR="000C01C5" w:rsidRPr="00BB085B">
        <w:t>co</w:t>
      </w:r>
      <w:r w:rsidR="000C01C5">
        <w:t>ntract met Patricia Keizer afgesloten waarmee we afgesproken hebben dat zij als penningmeester betrokken blijft.</w:t>
      </w:r>
    </w:p>
    <w:p w14:paraId="1DB836C4" w14:textId="3F19B95F" w:rsidR="000C01C5" w:rsidRDefault="000C01C5" w:rsidP="00A658E4"/>
    <w:p w14:paraId="6A4B3D88" w14:textId="5B0ABAD0" w:rsidR="000C01C5" w:rsidRDefault="000C01C5" w:rsidP="00A658E4">
      <w:r>
        <w:t>Het bestuur staat altijd open voor nieuwe ideeën en initiatieven en we zullen altijd kijken op welke wijze we dit kunnen ondersteunen en faciliteren.</w:t>
      </w:r>
    </w:p>
    <w:p w14:paraId="24B70BE1" w14:textId="16C36821" w:rsidR="00216816" w:rsidRPr="00F668BD" w:rsidRDefault="00216816" w:rsidP="00A658E4">
      <w:pPr>
        <w:rPr>
          <w:color w:val="000000" w:themeColor="text1"/>
        </w:rPr>
      </w:pPr>
    </w:p>
    <w:p w14:paraId="2D36FD22" w14:textId="1F1AB028" w:rsidR="00B5735B" w:rsidRPr="00F668BD" w:rsidRDefault="00B5735B" w:rsidP="00A658E4">
      <w:pPr>
        <w:rPr>
          <w:b/>
          <w:bCs/>
          <w:color w:val="000000" w:themeColor="text1"/>
          <w:u w:val="single"/>
        </w:rPr>
      </w:pPr>
      <w:r w:rsidRPr="00F668BD">
        <w:rPr>
          <w:b/>
          <w:bCs/>
          <w:color w:val="000000" w:themeColor="text1"/>
          <w:u w:val="single"/>
        </w:rPr>
        <w:t xml:space="preserve">Plannen 2022 </w:t>
      </w:r>
      <w:r w:rsidR="00A5383F" w:rsidRPr="00F668BD">
        <w:rPr>
          <w:b/>
          <w:bCs/>
          <w:color w:val="000000" w:themeColor="text1"/>
          <w:u w:val="single"/>
        </w:rPr>
        <w:t>–</w:t>
      </w:r>
      <w:r w:rsidRPr="00F668BD">
        <w:rPr>
          <w:b/>
          <w:bCs/>
          <w:color w:val="000000" w:themeColor="text1"/>
          <w:u w:val="single"/>
        </w:rPr>
        <w:t xml:space="preserve"> 2023</w:t>
      </w:r>
    </w:p>
    <w:p w14:paraId="3F997F92" w14:textId="2A198FE4" w:rsidR="00A5383F" w:rsidRPr="00F668BD" w:rsidRDefault="00A5383F" w:rsidP="00A5383F">
      <w:pPr>
        <w:pStyle w:val="Lijstalinea"/>
        <w:numPr>
          <w:ilvl w:val="0"/>
          <w:numId w:val="6"/>
        </w:numPr>
        <w:rPr>
          <w:color w:val="000000" w:themeColor="text1"/>
        </w:rPr>
      </w:pPr>
      <w:r w:rsidRPr="00F668BD">
        <w:rPr>
          <w:color w:val="000000" w:themeColor="text1"/>
        </w:rPr>
        <w:t>Oriëntatie op woningbouw</w:t>
      </w:r>
    </w:p>
    <w:p w14:paraId="31B1E4C9" w14:textId="6458A745" w:rsidR="00A5383F" w:rsidRPr="00F668BD" w:rsidRDefault="00A5383F" w:rsidP="00A5383F">
      <w:pPr>
        <w:pStyle w:val="Lijstalinea"/>
        <w:numPr>
          <w:ilvl w:val="0"/>
          <w:numId w:val="6"/>
        </w:numPr>
        <w:rPr>
          <w:color w:val="000000" w:themeColor="text1"/>
        </w:rPr>
      </w:pPr>
      <w:r w:rsidRPr="00F668BD">
        <w:rPr>
          <w:color w:val="000000" w:themeColor="text1"/>
        </w:rPr>
        <w:t>Ontwikkelen van een dorpsvisie</w:t>
      </w:r>
    </w:p>
    <w:p w14:paraId="3815EE30" w14:textId="4D58D379" w:rsidR="00A5383F" w:rsidRPr="00F668BD" w:rsidRDefault="00A5383F" w:rsidP="00A5383F">
      <w:pPr>
        <w:pStyle w:val="Lijstalinea"/>
        <w:numPr>
          <w:ilvl w:val="0"/>
          <w:numId w:val="6"/>
        </w:numPr>
        <w:rPr>
          <w:color w:val="000000" w:themeColor="text1"/>
        </w:rPr>
      </w:pPr>
      <w:r w:rsidRPr="00F668BD">
        <w:rPr>
          <w:color w:val="000000" w:themeColor="text1"/>
        </w:rPr>
        <w:t>Plan van Aanpak verkeersveiligheid</w:t>
      </w:r>
    </w:p>
    <w:p w14:paraId="63B5960E" w14:textId="58FF2309" w:rsidR="00A5383F" w:rsidRPr="00F668BD" w:rsidRDefault="00A5383F" w:rsidP="00A5383F">
      <w:pPr>
        <w:pStyle w:val="Lijstalinea"/>
        <w:numPr>
          <w:ilvl w:val="0"/>
          <w:numId w:val="6"/>
        </w:numPr>
        <w:rPr>
          <w:color w:val="000000" w:themeColor="text1"/>
        </w:rPr>
      </w:pPr>
      <w:r w:rsidRPr="00F668BD">
        <w:rPr>
          <w:color w:val="000000" w:themeColor="text1"/>
        </w:rPr>
        <w:t>Voortgang Pilot</w:t>
      </w:r>
    </w:p>
    <w:p w14:paraId="1D54A7FC" w14:textId="1B16FD17" w:rsidR="00A5383F" w:rsidRPr="00F668BD" w:rsidRDefault="00A5383F" w:rsidP="00F668BD">
      <w:pPr>
        <w:ind w:left="360"/>
        <w:rPr>
          <w:color w:val="FF0000"/>
        </w:rPr>
      </w:pPr>
    </w:p>
    <w:sectPr w:rsidR="00A5383F" w:rsidRPr="00F668BD" w:rsidSect="00DE38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7CDB"/>
    <w:multiLevelType w:val="hybridMultilevel"/>
    <w:tmpl w:val="34761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773FED"/>
    <w:multiLevelType w:val="hybridMultilevel"/>
    <w:tmpl w:val="4EEC08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8A51340"/>
    <w:multiLevelType w:val="hybridMultilevel"/>
    <w:tmpl w:val="5F70C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B665AB"/>
    <w:multiLevelType w:val="hybridMultilevel"/>
    <w:tmpl w:val="525029C0"/>
    <w:lvl w:ilvl="0" w:tplc="F1C84038">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614E9A"/>
    <w:multiLevelType w:val="hybridMultilevel"/>
    <w:tmpl w:val="5BC87104"/>
    <w:lvl w:ilvl="0" w:tplc="22A680C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55363FC"/>
    <w:multiLevelType w:val="hybridMultilevel"/>
    <w:tmpl w:val="16B0B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C11B38"/>
    <w:multiLevelType w:val="hybridMultilevel"/>
    <w:tmpl w:val="41143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392733">
    <w:abstractNumId w:val="1"/>
  </w:num>
  <w:num w:numId="2" w16cid:durableId="1421947441">
    <w:abstractNumId w:val="0"/>
  </w:num>
  <w:num w:numId="3" w16cid:durableId="1934432816">
    <w:abstractNumId w:val="6"/>
  </w:num>
  <w:num w:numId="4" w16cid:durableId="519469103">
    <w:abstractNumId w:val="2"/>
  </w:num>
  <w:num w:numId="5" w16cid:durableId="647445327">
    <w:abstractNumId w:val="3"/>
  </w:num>
  <w:num w:numId="6" w16cid:durableId="1511792393">
    <w:abstractNumId w:val="5"/>
  </w:num>
  <w:num w:numId="7" w16cid:durableId="36198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09"/>
    <w:rsid w:val="0000659B"/>
    <w:rsid w:val="00032B5C"/>
    <w:rsid w:val="000425BE"/>
    <w:rsid w:val="000536DB"/>
    <w:rsid w:val="000C01C5"/>
    <w:rsid w:val="000C2D39"/>
    <w:rsid w:val="00181BC6"/>
    <w:rsid w:val="00186F8E"/>
    <w:rsid w:val="00216816"/>
    <w:rsid w:val="00243948"/>
    <w:rsid w:val="00255145"/>
    <w:rsid w:val="002B3871"/>
    <w:rsid w:val="002B38B5"/>
    <w:rsid w:val="002D1331"/>
    <w:rsid w:val="002E5C2F"/>
    <w:rsid w:val="00306B3E"/>
    <w:rsid w:val="003A2322"/>
    <w:rsid w:val="004433F6"/>
    <w:rsid w:val="004C6C53"/>
    <w:rsid w:val="004F509B"/>
    <w:rsid w:val="00521638"/>
    <w:rsid w:val="005701DF"/>
    <w:rsid w:val="005A6E25"/>
    <w:rsid w:val="005E1DBC"/>
    <w:rsid w:val="00603562"/>
    <w:rsid w:val="00644DD4"/>
    <w:rsid w:val="00675D18"/>
    <w:rsid w:val="006A7AE0"/>
    <w:rsid w:val="006F53ED"/>
    <w:rsid w:val="006F688C"/>
    <w:rsid w:val="007053A2"/>
    <w:rsid w:val="00734F58"/>
    <w:rsid w:val="00787D91"/>
    <w:rsid w:val="007C39B1"/>
    <w:rsid w:val="007C4A58"/>
    <w:rsid w:val="00803108"/>
    <w:rsid w:val="008377C5"/>
    <w:rsid w:val="00890444"/>
    <w:rsid w:val="00895D09"/>
    <w:rsid w:val="008B5D6A"/>
    <w:rsid w:val="008C4B94"/>
    <w:rsid w:val="008E7C06"/>
    <w:rsid w:val="00920774"/>
    <w:rsid w:val="00925FF9"/>
    <w:rsid w:val="009D0FDE"/>
    <w:rsid w:val="00A30241"/>
    <w:rsid w:val="00A5383F"/>
    <w:rsid w:val="00A658E4"/>
    <w:rsid w:val="00AD172E"/>
    <w:rsid w:val="00AD630E"/>
    <w:rsid w:val="00AE784A"/>
    <w:rsid w:val="00B25380"/>
    <w:rsid w:val="00B33350"/>
    <w:rsid w:val="00B5735B"/>
    <w:rsid w:val="00B67100"/>
    <w:rsid w:val="00BB085B"/>
    <w:rsid w:val="00BB1D18"/>
    <w:rsid w:val="00C47B9D"/>
    <w:rsid w:val="00C9604F"/>
    <w:rsid w:val="00CA003C"/>
    <w:rsid w:val="00D65B5C"/>
    <w:rsid w:val="00D67462"/>
    <w:rsid w:val="00DA0B1D"/>
    <w:rsid w:val="00DE383A"/>
    <w:rsid w:val="00EB68A8"/>
    <w:rsid w:val="00EF0955"/>
    <w:rsid w:val="00F34756"/>
    <w:rsid w:val="00F5577F"/>
    <w:rsid w:val="00F668BD"/>
    <w:rsid w:val="00F93AFA"/>
    <w:rsid w:val="00FD69BC"/>
    <w:rsid w:val="00FE1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79A9"/>
  <w15:chartTrackingRefBased/>
  <w15:docId w15:val="{500145C3-0644-EE4E-870E-6CCDA977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6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2392</Words>
  <Characters>13160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Roos Glastra</cp:lastModifiedBy>
  <cp:revision>2</cp:revision>
  <cp:lastPrinted>2022-04-03T15:43:00Z</cp:lastPrinted>
  <dcterms:created xsi:type="dcterms:W3CDTF">2022-05-09T16:33:00Z</dcterms:created>
  <dcterms:modified xsi:type="dcterms:W3CDTF">2022-05-09T16:33:00Z</dcterms:modified>
</cp:coreProperties>
</file>